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517" w:rsidRPr="00523517" w:rsidRDefault="00523517" w:rsidP="00544BD0">
      <w:pPr>
        <w:rPr>
          <w:sz w:val="22"/>
        </w:rPr>
      </w:pPr>
      <w:bookmarkStart w:id="0" w:name="_GoBack"/>
      <w:bookmarkEnd w:id="0"/>
    </w:p>
    <w:p w:rsidR="00491FFF" w:rsidRDefault="00491FFF" w:rsidP="00544BD0">
      <w:pPr>
        <w:pStyle w:val="AralkYok"/>
        <w:jc w:val="center"/>
        <w:rPr>
          <w:rFonts w:ascii="Arial" w:eastAsia="Times New Roman" w:hAnsi="Arial" w:cs="Arial"/>
          <w:b/>
          <w:color w:val="FF0000"/>
          <w:sz w:val="28"/>
        </w:rPr>
      </w:pPr>
    </w:p>
    <w:p w:rsidR="00544BD0" w:rsidRPr="00491FFF" w:rsidRDefault="003734E5" w:rsidP="00544BD0">
      <w:pPr>
        <w:pStyle w:val="AralkYok"/>
        <w:jc w:val="center"/>
        <w:rPr>
          <w:rFonts w:ascii="Arial" w:eastAsia="Times New Roman" w:hAnsi="Arial" w:cs="Arial"/>
          <w:b/>
          <w:color w:val="FF0000"/>
        </w:rPr>
      </w:pPr>
      <w:r>
        <w:rPr>
          <w:rFonts w:ascii="Arial" w:eastAsia="Times New Roman" w:hAnsi="Arial" w:cs="Arial"/>
          <w:b/>
          <w:color w:val="FF0000"/>
          <w:sz w:val="28"/>
        </w:rPr>
        <w:t>ATATÜRK</w:t>
      </w:r>
      <w:r w:rsidR="00544BD0" w:rsidRPr="00491FFF">
        <w:rPr>
          <w:rFonts w:ascii="Arial" w:eastAsia="Times New Roman" w:hAnsi="Arial" w:cs="Arial"/>
          <w:b/>
          <w:color w:val="FF0000"/>
          <w:sz w:val="28"/>
        </w:rPr>
        <w:t xml:space="preserve"> A MESLEKİ VE TEKNİK ANADOLU LİSESİ</w:t>
      </w:r>
    </w:p>
    <w:p w:rsidR="00544BD0" w:rsidRPr="00544BD0" w:rsidRDefault="00544BD0" w:rsidP="00544BD0">
      <w:pPr>
        <w:pStyle w:val="AralkYok"/>
        <w:rPr>
          <w:rFonts w:ascii="Arial" w:eastAsia="Times New Roman" w:hAnsi="Arial" w:cs="Arial"/>
          <w:sz w:val="24"/>
        </w:rPr>
      </w:pPr>
    </w:p>
    <w:p w:rsidR="00544BD0" w:rsidRPr="00544BD0" w:rsidRDefault="00544BD0" w:rsidP="00544BD0">
      <w:pPr>
        <w:pStyle w:val="AralkYok"/>
        <w:ind w:left="1417"/>
        <w:rPr>
          <w:rFonts w:ascii="Arial" w:eastAsia="Times New Roman" w:hAnsi="Arial" w:cs="Arial"/>
          <w:b/>
          <w:color w:val="FF0000"/>
          <w:sz w:val="32"/>
        </w:rPr>
      </w:pPr>
      <w:r w:rsidRPr="00544BD0">
        <w:rPr>
          <w:rFonts w:ascii="Arial" w:eastAsia="Times New Roman" w:hAnsi="Arial" w:cs="Arial"/>
          <w:b/>
          <w:color w:val="FF0000"/>
          <w:sz w:val="32"/>
        </w:rPr>
        <w:tab/>
      </w:r>
      <w:r w:rsidRPr="00491FFF">
        <w:rPr>
          <w:rFonts w:ascii="Arial" w:eastAsia="Times New Roman" w:hAnsi="Arial" w:cs="Arial"/>
          <w:b/>
          <w:color w:val="FF0000"/>
          <w:sz w:val="28"/>
        </w:rPr>
        <w:t>Nöbetçi Öğre</w:t>
      </w:r>
      <w:r w:rsidR="00731A0B">
        <w:rPr>
          <w:rFonts w:ascii="Arial" w:eastAsia="Times New Roman" w:hAnsi="Arial" w:cs="Arial"/>
          <w:b/>
          <w:color w:val="FF0000"/>
          <w:sz w:val="28"/>
        </w:rPr>
        <w:t>tmen</w:t>
      </w:r>
      <w:r w:rsidRPr="00491FFF">
        <w:rPr>
          <w:rFonts w:ascii="Arial" w:eastAsia="Times New Roman" w:hAnsi="Arial" w:cs="Arial"/>
          <w:b/>
          <w:color w:val="FF0000"/>
          <w:sz w:val="28"/>
        </w:rPr>
        <w:t xml:space="preserve"> Talimatı: </w:t>
      </w:r>
    </w:p>
    <w:p w:rsidR="00731A0B" w:rsidRPr="00187FB5" w:rsidRDefault="00731A0B" w:rsidP="00731A0B">
      <w:pPr>
        <w:pStyle w:val="Default"/>
        <w:rPr>
          <w:rFonts w:ascii="Arial" w:hAnsi="Arial" w:cs="Arial"/>
          <w:sz w:val="28"/>
        </w:rPr>
      </w:pPr>
      <w:r w:rsidRPr="00187FB5">
        <w:rPr>
          <w:rFonts w:ascii="Arial" w:hAnsi="Arial" w:cs="Arial"/>
          <w:sz w:val="28"/>
        </w:rPr>
        <w:t xml:space="preserve"> </w:t>
      </w:r>
    </w:p>
    <w:p w:rsidR="00731A0B" w:rsidRPr="003734E5" w:rsidRDefault="00731A0B" w:rsidP="00CB1941">
      <w:pPr>
        <w:pStyle w:val="Default"/>
        <w:numPr>
          <w:ilvl w:val="0"/>
          <w:numId w:val="3"/>
        </w:numPr>
        <w:spacing w:after="23"/>
        <w:ind w:left="1134" w:right="680"/>
        <w:rPr>
          <w:rFonts w:ascii="Arial" w:hAnsi="Arial" w:cs="Arial"/>
          <w:b/>
          <w:sz w:val="22"/>
          <w:szCs w:val="22"/>
        </w:rPr>
      </w:pPr>
      <w:r w:rsidRPr="003734E5">
        <w:rPr>
          <w:rFonts w:ascii="Arial" w:hAnsi="Arial" w:cs="Arial"/>
          <w:b/>
          <w:sz w:val="22"/>
          <w:szCs w:val="22"/>
        </w:rPr>
        <w:t xml:space="preserve">Orta öğretim kurumları Yönetmeliği' ne göre Nöbet görevlerini yürütmek </w:t>
      </w:r>
    </w:p>
    <w:p w:rsidR="00731A0B" w:rsidRPr="003734E5" w:rsidRDefault="00731A0B" w:rsidP="00CB1941">
      <w:pPr>
        <w:pStyle w:val="Default"/>
        <w:numPr>
          <w:ilvl w:val="0"/>
          <w:numId w:val="3"/>
        </w:numPr>
        <w:spacing w:after="23"/>
        <w:ind w:left="1134" w:right="680"/>
        <w:rPr>
          <w:rFonts w:ascii="Arial" w:hAnsi="Arial" w:cs="Arial"/>
          <w:b/>
          <w:sz w:val="22"/>
          <w:szCs w:val="22"/>
        </w:rPr>
      </w:pPr>
      <w:r w:rsidRPr="003734E5">
        <w:rPr>
          <w:rFonts w:ascii="Arial" w:hAnsi="Arial" w:cs="Arial"/>
          <w:b/>
          <w:sz w:val="22"/>
          <w:szCs w:val="22"/>
        </w:rPr>
        <w:t xml:space="preserve">Derslerden15 dakika önce okula gelmek (07.45), nöbet görevine başlamadan önce okulun genel kontrolünü yaparak “OKUL NÖBET DEFTER” ine rapor etmek ve eksikleri idareye bildirmek. Ders bitiminden 15 dakika sonra nöbetçi ekibi ile birlikte nöbet defterini doldurup imzalamak, gerekli emniyet tedbirleri kontrolünü yaptıktan sonra okuldan ayrılmak </w:t>
      </w:r>
    </w:p>
    <w:p w:rsidR="00731A0B" w:rsidRPr="003734E5" w:rsidRDefault="00731A0B" w:rsidP="00CB1941">
      <w:pPr>
        <w:pStyle w:val="Default"/>
        <w:numPr>
          <w:ilvl w:val="0"/>
          <w:numId w:val="3"/>
        </w:numPr>
        <w:spacing w:after="23"/>
        <w:ind w:left="1134" w:right="680"/>
        <w:rPr>
          <w:rFonts w:ascii="Arial" w:hAnsi="Arial" w:cs="Arial"/>
          <w:b/>
          <w:sz w:val="22"/>
          <w:szCs w:val="22"/>
        </w:rPr>
      </w:pPr>
      <w:r w:rsidRPr="003734E5">
        <w:rPr>
          <w:rFonts w:ascii="Arial" w:hAnsi="Arial" w:cs="Arial"/>
          <w:b/>
          <w:sz w:val="22"/>
          <w:szCs w:val="22"/>
        </w:rPr>
        <w:t xml:space="preserve">Nöbeti sırasında okul idaresinden habersiz okulu terk etmemek. </w:t>
      </w:r>
    </w:p>
    <w:p w:rsidR="00731A0B" w:rsidRPr="003734E5" w:rsidRDefault="00731A0B" w:rsidP="00CB1941">
      <w:pPr>
        <w:pStyle w:val="Default"/>
        <w:numPr>
          <w:ilvl w:val="0"/>
          <w:numId w:val="3"/>
        </w:numPr>
        <w:spacing w:after="23"/>
        <w:ind w:left="1134" w:right="680"/>
        <w:rPr>
          <w:rFonts w:ascii="Arial" w:hAnsi="Arial" w:cs="Arial"/>
          <w:b/>
          <w:sz w:val="22"/>
          <w:szCs w:val="22"/>
        </w:rPr>
      </w:pPr>
      <w:r w:rsidRPr="003734E5">
        <w:rPr>
          <w:rFonts w:ascii="Arial" w:hAnsi="Arial" w:cs="Arial"/>
          <w:b/>
          <w:sz w:val="22"/>
          <w:szCs w:val="22"/>
        </w:rPr>
        <w:t xml:space="preserve">Bayrak ve sabah törenlerinde öğrencilerin toplanmasını ve giriş çıkışını sağlamak </w:t>
      </w:r>
    </w:p>
    <w:p w:rsidR="00731A0B" w:rsidRPr="003734E5" w:rsidRDefault="00731A0B" w:rsidP="00CB1941">
      <w:pPr>
        <w:pStyle w:val="Default"/>
        <w:numPr>
          <w:ilvl w:val="0"/>
          <w:numId w:val="3"/>
        </w:numPr>
        <w:spacing w:after="23"/>
        <w:ind w:left="1134" w:right="680"/>
        <w:rPr>
          <w:rFonts w:ascii="Arial" w:hAnsi="Arial" w:cs="Arial"/>
          <w:b/>
          <w:sz w:val="22"/>
          <w:szCs w:val="22"/>
        </w:rPr>
      </w:pPr>
      <w:r w:rsidRPr="003734E5">
        <w:rPr>
          <w:rFonts w:ascii="Arial" w:hAnsi="Arial" w:cs="Arial"/>
          <w:b/>
          <w:sz w:val="22"/>
          <w:szCs w:val="22"/>
        </w:rPr>
        <w:t xml:space="preserve">Teneffüslerde görev alanında bulunmak, öğrencilerin arasında dolaşmak ve ders zili çaldığında öğrencilerin sınıflarına girmelerini sağlamak </w:t>
      </w:r>
    </w:p>
    <w:p w:rsidR="00731A0B" w:rsidRPr="003734E5" w:rsidRDefault="00731A0B" w:rsidP="00CB1941">
      <w:pPr>
        <w:pStyle w:val="Default"/>
        <w:numPr>
          <w:ilvl w:val="0"/>
          <w:numId w:val="3"/>
        </w:numPr>
        <w:spacing w:after="23"/>
        <w:ind w:left="1134" w:right="680"/>
        <w:rPr>
          <w:rFonts w:ascii="Arial" w:hAnsi="Arial" w:cs="Arial"/>
          <w:b/>
          <w:sz w:val="22"/>
          <w:szCs w:val="22"/>
        </w:rPr>
      </w:pPr>
      <w:r w:rsidRPr="003734E5">
        <w:rPr>
          <w:rFonts w:ascii="Arial" w:hAnsi="Arial" w:cs="Arial"/>
          <w:b/>
          <w:sz w:val="22"/>
          <w:szCs w:val="22"/>
        </w:rPr>
        <w:t>Nöbetçi öğretmen olarak teneffüs ve öğle aralarında öğrencilerin kontrolünü sağlamak. Teneffüs aralarında hiç bir öğrencinin, öğle aralarında ise veli izin dilekçesi olmayan öğrencilerin okul dışına çıkmalarını önlemek</w:t>
      </w:r>
      <w:r w:rsidR="00CB1941" w:rsidRPr="003734E5">
        <w:rPr>
          <w:rFonts w:ascii="Arial" w:hAnsi="Arial" w:cs="Arial"/>
          <w:b/>
          <w:sz w:val="22"/>
          <w:szCs w:val="22"/>
        </w:rPr>
        <w:t>.</w:t>
      </w:r>
      <w:r w:rsidRPr="003734E5">
        <w:rPr>
          <w:rFonts w:ascii="Arial" w:hAnsi="Arial" w:cs="Arial"/>
          <w:b/>
          <w:sz w:val="22"/>
          <w:szCs w:val="22"/>
        </w:rPr>
        <w:t xml:space="preserve"> </w:t>
      </w:r>
    </w:p>
    <w:p w:rsidR="00731A0B" w:rsidRPr="003734E5" w:rsidRDefault="00731A0B" w:rsidP="00CB1941">
      <w:pPr>
        <w:pStyle w:val="Default"/>
        <w:numPr>
          <w:ilvl w:val="0"/>
          <w:numId w:val="3"/>
        </w:numPr>
        <w:spacing w:after="23"/>
        <w:ind w:left="1134" w:right="680"/>
        <w:rPr>
          <w:rFonts w:ascii="Arial" w:hAnsi="Arial" w:cs="Arial"/>
          <w:b/>
          <w:sz w:val="22"/>
          <w:szCs w:val="22"/>
        </w:rPr>
      </w:pPr>
      <w:r w:rsidRPr="003734E5">
        <w:rPr>
          <w:rFonts w:ascii="Arial" w:hAnsi="Arial" w:cs="Arial"/>
          <w:b/>
          <w:sz w:val="22"/>
          <w:szCs w:val="22"/>
        </w:rPr>
        <w:t xml:space="preserve">Günlük zaman çizelgesini uygulamak </w:t>
      </w:r>
    </w:p>
    <w:p w:rsidR="00731A0B" w:rsidRPr="003734E5" w:rsidRDefault="00731A0B" w:rsidP="00CB1941">
      <w:pPr>
        <w:pStyle w:val="Default"/>
        <w:numPr>
          <w:ilvl w:val="0"/>
          <w:numId w:val="3"/>
        </w:numPr>
        <w:spacing w:after="23"/>
        <w:ind w:left="1134" w:right="680"/>
        <w:jc w:val="both"/>
        <w:rPr>
          <w:rFonts w:ascii="Arial" w:hAnsi="Arial" w:cs="Arial"/>
          <w:b/>
          <w:sz w:val="22"/>
          <w:szCs w:val="22"/>
        </w:rPr>
      </w:pPr>
      <w:r w:rsidRPr="003734E5">
        <w:rPr>
          <w:rFonts w:ascii="Arial" w:hAnsi="Arial" w:cs="Arial"/>
          <w:b/>
          <w:sz w:val="22"/>
          <w:szCs w:val="22"/>
        </w:rPr>
        <w:t xml:space="preserve">Nöbetçi öğretmen olarak, öğretmen zili çaldıktan sonra öğretmenleri </w:t>
      </w:r>
      <w:r w:rsidR="00CB1941" w:rsidRPr="003734E5">
        <w:rPr>
          <w:rFonts w:ascii="Arial" w:hAnsi="Arial" w:cs="Arial"/>
          <w:b/>
          <w:sz w:val="22"/>
          <w:szCs w:val="22"/>
        </w:rPr>
        <w:t xml:space="preserve">nezaket kuralları çerçevesinde </w:t>
      </w:r>
      <w:r w:rsidRPr="003734E5">
        <w:rPr>
          <w:rFonts w:ascii="Arial" w:hAnsi="Arial" w:cs="Arial"/>
          <w:b/>
          <w:sz w:val="22"/>
          <w:szCs w:val="22"/>
        </w:rPr>
        <w:t>derse davet etmek. Göreve gelmeyen öğretmenleri ve dersleri boş geçen sınıflar</w:t>
      </w:r>
      <w:r w:rsidR="00CB1941" w:rsidRPr="003734E5">
        <w:rPr>
          <w:rFonts w:ascii="Arial" w:hAnsi="Arial" w:cs="Arial"/>
          <w:b/>
          <w:sz w:val="22"/>
          <w:szCs w:val="22"/>
        </w:rPr>
        <w:t xml:space="preserve">a, </w:t>
      </w:r>
      <w:r w:rsidRPr="003734E5">
        <w:rPr>
          <w:rFonts w:ascii="Arial" w:hAnsi="Arial" w:cs="Arial"/>
          <w:b/>
          <w:sz w:val="22"/>
          <w:szCs w:val="22"/>
        </w:rPr>
        <w:t xml:space="preserve">nöbetçi müdür yardımcısının yaptığı planlama dahilinde nezaret etmek. Gelmeyen öğretmenleri ve sınıflarını “OKUL NÖBET DEFTER” ine işlemek. </w:t>
      </w:r>
    </w:p>
    <w:p w:rsidR="00731A0B" w:rsidRPr="003734E5" w:rsidRDefault="00731A0B" w:rsidP="00CB1941">
      <w:pPr>
        <w:pStyle w:val="Default"/>
        <w:numPr>
          <w:ilvl w:val="0"/>
          <w:numId w:val="3"/>
        </w:numPr>
        <w:spacing w:after="23"/>
        <w:ind w:left="1134" w:right="680"/>
        <w:jc w:val="both"/>
        <w:rPr>
          <w:rFonts w:ascii="Arial" w:hAnsi="Arial" w:cs="Arial"/>
          <w:b/>
          <w:sz w:val="22"/>
          <w:szCs w:val="22"/>
        </w:rPr>
      </w:pPr>
      <w:r w:rsidRPr="003734E5">
        <w:rPr>
          <w:rFonts w:ascii="Arial" w:hAnsi="Arial" w:cs="Arial"/>
          <w:b/>
          <w:sz w:val="22"/>
          <w:szCs w:val="22"/>
        </w:rPr>
        <w:t>Nöbetçi öğ</w:t>
      </w:r>
      <w:r w:rsidR="00CB1941" w:rsidRPr="003734E5">
        <w:rPr>
          <w:rFonts w:ascii="Arial" w:hAnsi="Arial" w:cs="Arial"/>
          <w:b/>
          <w:sz w:val="22"/>
          <w:szCs w:val="22"/>
        </w:rPr>
        <w:t>rencileri denetlemek.</w:t>
      </w:r>
    </w:p>
    <w:p w:rsidR="00731A0B" w:rsidRPr="003734E5" w:rsidRDefault="00731A0B" w:rsidP="00CB1941">
      <w:pPr>
        <w:pStyle w:val="Default"/>
        <w:numPr>
          <w:ilvl w:val="0"/>
          <w:numId w:val="3"/>
        </w:numPr>
        <w:spacing w:after="23"/>
        <w:ind w:left="1134" w:right="680"/>
        <w:jc w:val="both"/>
        <w:rPr>
          <w:rFonts w:ascii="Arial" w:hAnsi="Arial" w:cs="Arial"/>
          <w:b/>
          <w:sz w:val="22"/>
          <w:szCs w:val="22"/>
        </w:rPr>
      </w:pPr>
      <w:r w:rsidRPr="003734E5">
        <w:rPr>
          <w:rFonts w:ascii="Arial" w:hAnsi="Arial" w:cs="Arial"/>
          <w:b/>
          <w:sz w:val="22"/>
          <w:szCs w:val="22"/>
        </w:rPr>
        <w:t xml:space="preserve">Ders bitiminde okuldaki öğrencilerin güvenli çıkışlarını sağlamak. </w:t>
      </w:r>
    </w:p>
    <w:p w:rsidR="00731A0B" w:rsidRPr="003734E5" w:rsidRDefault="00731A0B" w:rsidP="00CB1941">
      <w:pPr>
        <w:pStyle w:val="Default"/>
        <w:numPr>
          <w:ilvl w:val="0"/>
          <w:numId w:val="3"/>
        </w:numPr>
        <w:spacing w:after="23"/>
        <w:ind w:left="1134" w:right="680"/>
        <w:jc w:val="both"/>
        <w:rPr>
          <w:rFonts w:ascii="Arial" w:hAnsi="Arial" w:cs="Arial"/>
          <w:b/>
          <w:sz w:val="22"/>
          <w:szCs w:val="22"/>
        </w:rPr>
      </w:pPr>
      <w:r w:rsidRPr="003734E5">
        <w:rPr>
          <w:rFonts w:ascii="Arial" w:hAnsi="Arial" w:cs="Arial"/>
          <w:b/>
          <w:sz w:val="22"/>
          <w:szCs w:val="22"/>
        </w:rPr>
        <w:t>Bahçe, koridor ve sınıflardaki öğrencileri gözetlemek</w:t>
      </w:r>
      <w:r w:rsidR="00CB1941" w:rsidRPr="003734E5">
        <w:rPr>
          <w:rFonts w:ascii="Arial" w:hAnsi="Arial" w:cs="Arial"/>
          <w:b/>
          <w:sz w:val="22"/>
          <w:szCs w:val="22"/>
        </w:rPr>
        <w:t>;</w:t>
      </w:r>
      <w:r w:rsidRPr="003734E5">
        <w:rPr>
          <w:rFonts w:ascii="Arial" w:hAnsi="Arial" w:cs="Arial"/>
          <w:b/>
          <w:sz w:val="22"/>
          <w:szCs w:val="22"/>
        </w:rPr>
        <w:t xml:space="preserve"> aksaklıklar için gerekli önlemleri almak veya alınmasını sağlamak. </w:t>
      </w:r>
    </w:p>
    <w:p w:rsidR="00731A0B" w:rsidRPr="003734E5" w:rsidRDefault="00731A0B" w:rsidP="00CB1941">
      <w:pPr>
        <w:pStyle w:val="Default"/>
        <w:numPr>
          <w:ilvl w:val="0"/>
          <w:numId w:val="3"/>
        </w:numPr>
        <w:spacing w:after="23"/>
        <w:ind w:left="1134" w:right="680"/>
        <w:jc w:val="both"/>
        <w:rPr>
          <w:rFonts w:ascii="Arial" w:hAnsi="Arial" w:cs="Arial"/>
          <w:b/>
          <w:sz w:val="22"/>
          <w:szCs w:val="22"/>
        </w:rPr>
      </w:pPr>
      <w:r w:rsidRPr="003734E5">
        <w:rPr>
          <w:rFonts w:ascii="Arial" w:hAnsi="Arial" w:cs="Arial"/>
          <w:b/>
          <w:sz w:val="22"/>
          <w:szCs w:val="22"/>
        </w:rPr>
        <w:t xml:space="preserve">Isınma, elektrik tesisleri ile sıhhî tesisatların çalışıp çalışmadığını, okul içi ve bahçe temizliğinin yapılıp yapılmadığını, okul bina ve tesislerini yangından koruma önlemlerinin alınıp alınmadığının günlük kontrolünü yaparak, giderilebilecek olan eksiklikleri gidermek, gerekli olanları ilgililere duyurmak.. </w:t>
      </w:r>
    </w:p>
    <w:p w:rsidR="00731A0B" w:rsidRPr="003734E5" w:rsidRDefault="00731A0B" w:rsidP="00CB1941">
      <w:pPr>
        <w:pStyle w:val="Default"/>
        <w:numPr>
          <w:ilvl w:val="0"/>
          <w:numId w:val="3"/>
        </w:numPr>
        <w:spacing w:after="23"/>
        <w:ind w:left="1134" w:right="680"/>
        <w:jc w:val="both"/>
        <w:rPr>
          <w:rFonts w:ascii="Arial" w:hAnsi="Arial" w:cs="Arial"/>
          <w:b/>
          <w:sz w:val="22"/>
          <w:szCs w:val="22"/>
        </w:rPr>
      </w:pPr>
      <w:r w:rsidRPr="003734E5">
        <w:rPr>
          <w:rFonts w:ascii="Arial" w:hAnsi="Arial" w:cs="Arial"/>
          <w:b/>
          <w:sz w:val="22"/>
          <w:szCs w:val="22"/>
        </w:rPr>
        <w:t xml:space="preserve">Uygulama, gezi, gözlem, inceleme, çeşitli sosyal ve sportif faaliyetler nedeniyle okula gelen kişi ve grupla ilgilenmek </w:t>
      </w:r>
    </w:p>
    <w:p w:rsidR="00731A0B" w:rsidRPr="003734E5" w:rsidRDefault="00731A0B" w:rsidP="00CB1941">
      <w:pPr>
        <w:pStyle w:val="Default"/>
        <w:numPr>
          <w:ilvl w:val="0"/>
          <w:numId w:val="3"/>
        </w:numPr>
        <w:spacing w:after="23"/>
        <w:ind w:left="1134" w:right="680"/>
        <w:jc w:val="both"/>
        <w:rPr>
          <w:rFonts w:ascii="Arial" w:hAnsi="Arial" w:cs="Arial"/>
          <w:b/>
          <w:sz w:val="22"/>
          <w:szCs w:val="22"/>
        </w:rPr>
      </w:pPr>
      <w:r w:rsidRPr="003734E5">
        <w:rPr>
          <w:rFonts w:ascii="Arial" w:hAnsi="Arial" w:cs="Arial"/>
          <w:b/>
          <w:sz w:val="22"/>
          <w:szCs w:val="22"/>
        </w:rPr>
        <w:t xml:space="preserve">Okula gelen ve gidenleri ziyaretçileri kontrol etmek ve durumlarıyla ilgilenmek. </w:t>
      </w:r>
    </w:p>
    <w:p w:rsidR="00731A0B" w:rsidRPr="003734E5" w:rsidRDefault="00731A0B" w:rsidP="00CB1941">
      <w:pPr>
        <w:pStyle w:val="Default"/>
        <w:numPr>
          <w:ilvl w:val="0"/>
          <w:numId w:val="3"/>
        </w:numPr>
        <w:spacing w:after="23"/>
        <w:ind w:left="1134" w:right="680"/>
        <w:jc w:val="both"/>
        <w:rPr>
          <w:rFonts w:ascii="Arial" w:hAnsi="Arial" w:cs="Arial"/>
          <w:b/>
          <w:sz w:val="22"/>
          <w:szCs w:val="22"/>
        </w:rPr>
      </w:pPr>
      <w:r w:rsidRPr="003734E5">
        <w:rPr>
          <w:rFonts w:ascii="Arial" w:hAnsi="Arial" w:cs="Arial"/>
          <w:b/>
          <w:sz w:val="22"/>
          <w:szCs w:val="22"/>
        </w:rPr>
        <w:t xml:space="preserve">Beklenmedik olaylar karşısında gerekli önlemleri almak, durumu okul yönetimine bildirmek. </w:t>
      </w:r>
    </w:p>
    <w:p w:rsidR="00731A0B" w:rsidRPr="003734E5" w:rsidRDefault="00731A0B" w:rsidP="00CB1941">
      <w:pPr>
        <w:pStyle w:val="Default"/>
        <w:numPr>
          <w:ilvl w:val="0"/>
          <w:numId w:val="3"/>
        </w:numPr>
        <w:spacing w:after="23"/>
        <w:ind w:left="1134" w:right="680"/>
        <w:jc w:val="both"/>
        <w:rPr>
          <w:rFonts w:ascii="Arial" w:hAnsi="Arial" w:cs="Arial"/>
          <w:b/>
          <w:sz w:val="22"/>
          <w:szCs w:val="22"/>
        </w:rPr>
      </w:pPr>
      <w:r w:rsidRPr="003734E5">
        <w:rPr>
          <w:rFonts w:ascii="Arial" w:hAnsi="Arial" w:cs="Arial"/>
          <w:b/>
          <w:sz w:val="22"/>
          <w:szCs w:val="22"/>
        </w:rPr>
        <w:t>Nöbeti süresinde okulun eğitim, öğretim,</w:t>
      </w:r>
      <w:r w:rsidR="00CB1941" w:rsidRPr="003734E5">
        <w:rPr>
          <w:rFonts w:ascii="Arial" w:hAnsi="Arial" w:cs="Arial"/>
          <w:b/>
          <w:sz w:val="22"/>
          <w:szCs w:val="22"/>
        </w:rPr>
        <w:t xml:space="preserve"> </w:t>
      </w:r>
      <w:r w:rsidRPr="003734E5">
        <w:rPr>
          <w:rFonts w:ascii="Arial" w:hAnsi="Arial" w:cs="Arial"/>
          <w:b/>
          <w:sz w:val="22"/>
          <w:szCs w:val="22"/>
        </w:rPr>
        <w:t>temizlik,</w:t>
      </w:r>
      <w:r w:rsidR="00CB1941" w:rsidRPr="003734E5">
        <w:rPr>
          <w:rFonts w:ascii="Arial" w:hAnsi="Arial" w:cs="Arial"/>
          <w:b/>
          <w:sz w:val="22"/>
          <w:szCs w:val="22"/>
        </w:rPr>
        <w:t xml:space="preserve"> </w:t>
      </w:r>
      <w:r w:rsidRPr="003734E5">
        <w:rPr>
          <w:rFonts w:ascii="Arial" w:hAnsi="Arial" w:cs="Arial"/>
          <w:b/>
          <w:sz w:val="22"/>
          <w:szCs w:val="22"/>
        </w:rPr>
        <w:t xml:space="preserve">güvenlik ve disiplin gibi çeşitli işlerini izlemek ve bu hususlarda günlük önlemleri almak </w:t>
      </w:r>
    </w:p>
    <w:p w:rsidR="00731A0B" w:rsidRPr="003734E5" w:rsidRDefault="00731A0B" w:rsidP="00CB1941">
      <w:pPr>
        <w:pStyle w:val="Default"/>
        <w:numPr>
          <w:ilvl w:val="0"/>
          <w:numId w:val="3"/>
        </w:numPr>
        <w:spacing w:after="23"/>
        <w:ind w:left="1134" w:right="680"/>
        <w:jc w:val="both"/>
        <w:rPr>
          <w:rFonts w:ascii="Arial" w:hAnsi="Arial" w:cs="Arial"/>
          <w:b/>
          <w:sz w:val="22"/>
          <w:szCs w:val="22"/>
        </w:rPr>
      </w:pPr>
      <w:r w:rsidRPr="003734E5">
        <w:rPr>
          <w:rFonts w:ascii="Arial" w:hAnsi="Arial" w:cs="Arial"/>
          <w:b/>
          <w:sz w:val="22"/>
          <w:szCs w:val="22"/>
        </w:rPr>
        <w:t>Kendine verilen eğitim,</w:t>
      </w:r>
      <w:r w:rsidR="00CB1941" w:rsidRPr="003734E5">
        <w:rPr>
          <w:rFonts w:ascii="Arial" w:hAnsi="Arial" w:cs="Arial"/>
          <w:b/>
          <w:sz w:val="22"/>
          <w:szCs w:val="22"/>
        </w:rPr>
        <w:t xml:space="preserve"> </w:t>
      </w:r>
      <w:r w:rsidRPr="003734E5">
        <w:rPr>
          <w:rFonts w:ascii="Arial" w:hAnsi="Arial" w:cs="Arial"/>
          <w:b/>
          <w:sz w:val="22"/>
          <w:szCs w:val="22"/>
        </w:rPr>
        <w:t>öğretim,</w:t>
      </w:r>
      <w:r w:rsidR="00CB1941" w:rsidRPr="003734E5">
        <w:rPr>
          <w:rFonts w:ascii="Arial" w:hAnsi="Arial" w:cs="Arial"/>
          <w:b/>
          <w:sz w:val="22"/>
          <w:szCs w:val="22"/>
        </w:rPr>
        <w:t xml:space="preserve"> </w:t>
      </w:r>
      <w:r w:rsidRPr="003734E5">
        <w:rPr>
          <w:rFonts w:ascii="Arial" w:hAnsi="Arial" w:cs="Arial"/>
          <w:b/>
          <w:sz w:val="22"/>
          <w:szCs w:val="22"/>
        </w:rPr>
        <w:t xml:space="preserve">yönetim görevlerini yapmak.Okulun yönetim işlerine yardımcı olmak. </w:t>
      </w:r>
    </w:p>
    <w:p w:rsidR="00731A0B" w:rsidRPr="003734E5" w:rsidRDefault="00731A0B" w:rsidP="00CB1941">
      <w:pPr>
        <w:pStyle w:val="Default"/>
        <w:numPr>
          <w:ilvl w:val="0"/>
          <w:numId w:val="3"/>
        </w:numPr>
        <w:spacing w:after="23"/>
        <w:ind w:left="1134" w:right="680"/>
        <w:jc w:val="both"/>
        <w:rPr>
          <w:rFonts w:ascii="Arial" w:hAnsi="Arial" w:cs="Arial"/>
          <w:b/>
          <w:sz w:val="22"/>
          <w:szCs w:val="22"/>
        </w:rPr>
      </w:pPr>
      <w:r w:rsidRPr="003734E5">
        <w:rPr>
          <w:rFonts w:ascii="Arial" w:hAnsi="Arial" w:cs="Arial"/>
          <w:b/>
          <w:sz w:val="22"/>
          <w:szCs w:val="22"/>
        </w:rPr>
        <w:t xml:space="preserve">Nöbeti sonunda “OKUL NÖBET DEFTER” ine nöbeti süresi içindeki önemli olayları ve aldığı önlemleri belirten raporu yazmak. </w:t>
      </w:r>
    </w:p>
    <w:p w:rsidR="00731A0B" w:rsidRPr="003734E5" w:rsidRDefault="00731A0B" w:rsidP="00CB1941">
      <w:pPr>
        <w:pStyle w:val="Default"/>
        <w:numPr>
          <w:ilvl w:val="0"/>
          <w:numId w:val="3"/>
        </w:numPr>
        <w:ind w:left="1134" w:right="680"/>
        <w:jc w:val="both"/>
        <w:rPr>
          <w:rFonts w:ascii="Arial" w:hAnsi="Arial" w:cs="Arial"/>
          <w:b/>
          <w:sz w:val="22"/>
          <w:szCs w:val="22"/>
        </w:rPr>
      </w:pPr>
      <w:r w:rsidRPr="003734E5">
        <w:rPr>
          <w:rFonts w:ascii="Arial" w:hAnsi="Arial" w:cs="Arial"/>
          <w:b/>
          <w:sz w:val="22"/>
          <w:szCs w:val="22"/>
        </w:rPr>
        <w:t xml:space="preserve">Taşımalı Eğitim ile ilgili taşıt görevlilerinin ve araçların kontrolü ile imza dosyalarının ilgililer tarafından zamanında imzalanmasından, öğrencilerin taşıma saatlerine kadar okulda bulunmalarından nöbetçi müdür yardımcısı ile birlikte sorumlu olmak </w:t>
      </w:r>
    </w:p>
    <w:p w:rsidR="003734E5" w:rsidRPr="003734E5" w:rsidRDefault="003734E5" w:rsidP="00CB1941">
      <w:pPr>
        <w:pStyle w:val="Default"/>
        <w:numPr>
          <w:ilvl w:val="0"/>
          <w:numId w:val="3"/>
        </w:numPr>
        <w:ind w:left="1134" w:right="680"/>
        <w:jc w:val="both"/>
        <w:rPr>
          <w:rFonts w:ascii="Arial" w:hAnsi="Arial" w:cs="Arial"/>
          <w:b/>
          <w:sz w:val="22"/>
          <w:szCs w:val="22"/>
        </w:rPr>
      </w:pPr>
      <w:r w:rsidRPr="003734E5">
        <w:rPr>
          <w:rFonts w:ascii="Arial" w:hAnsi="Arial" w:cs="Arial"/>
          <w:b/>
          <w:sz w:val="22"/>
          <w:szCs w:val="22"/>
        </w:rPr>
        <w:t>COVİD-19 salgın hastalığı ve iş sağlığı ve güvenliğ</w:t>
      </w:r>
      <w:r w:rsidR="00AD272C">
        <w:rPr>
          <w:rFonts w:ascii="Arial" w:hAnsi="Arial" w:cs="Arial"/>
          <w:b/>
          <w:sz w:val="22"/>
          <w:szCs w:val="22"/>
        </w:rPr>
        <w:t>i ile ilgili işlemleri</w:t>
      </w:r>
      <w:r w:rsidRPr="003734E5">
        <w:rPr>
          <w:rFonts w:ascii="Arial" w:hAnsi="Arial" w:cs="Arial"/>
          <w:b/>
          <w:sz w:val="22"/>
          <w:szCs w:val="22"/>
        </w:rPr>
        <w:t xml:space="preserve"> </w:t>
      </w:r>
      <w:r w:rsidR="00AD272C">
        <w:rPr>
          <w:rFonts w:ascii="Arial" w:hAnsi="Arial" w:cs="Arial"/>
          <w:b/>
          <w:sz w:val="22"/>
          <w:szCs w:val="22"/>
        </w:rPr>
        <w:t xml:space="preserve">yürütmek/ </w:t>
      </w:r>
      <w:r w:rsidRPr="003734E5">
        <w:rPr>
          <w:rFonts w:ascii="Arial" w:hAnsi="Arial" w:cs="Arial"/>
          <w:b/>
          <w:sz w:val="22"/>
          <w:szCs w:val="22"/>
        </w:rPr>
        <w:t xml:space="preserve">gerekli tedbirleri almak </w:t>
      </w:r>
      <w:r w:rsidR="00AD272C">
        <w:rPr>
          <w:rFonts w:ascii="Arial" w:hAnsi="Arial" w:cs="Arial"/>
          <w:b/>
          <w:sz w:val="22"/>
          <w:szCs w:val="22"/>
        </w:rPr>
        <w:t>/A</w:t>
      </w:r>
      <w:r w:rsidRPr="003734E5">
        <w:rPr>
          <w:rFonts w:ascii="Arial" w:hAnsi="Arial" w:cs="Arial"/>
          <w:b/>
          <w:sz w:val="22"/>
          <w:szCs w:val="22"/>
        </w:rPr>
        <w:t>lınmasını sağlamak</w:t>
      </w:r>
    </w:p>
    <w:p w:rsidR="00731A0B" w:rsidRPr="003734E5" w:rsidRDefault="00731A0B" w:rsidP="00731A0B">
      <w:pPr>
        <w:rPr>
          <w:rFonts w:ascii="Arial" w:hAnsi="Arial" w:cs="Arial"/>
          <w:sz w:val="22"/>
          <w:szCs w:val="22"/>
        </w:rPr>
      </w:pPr>
    </w:p>
    <w:p w:rsidR="00491FFF" w:rsidRPr="003734E5" w:rsidRDefault="00544BD0" w:rsidP="00544BD0">
      <w:pPr>
        <w:pStyle w:val="AralkYok"/>
        <w:ind w:left="1417"/>
        <w:rPr>
          <w:rFonts w:ascii="Arial" w:eastAsia="Times New Roman" w:hAnsi="Arial" w:cs="Arial"/>
          <w:b/>
        </w:rPr>
      </w:pPr>
      <w:r w:rsidRPr="003734E5">
        <w:rPr>
          <w:rFonts w:ascii="Arial" w:eastAsia="Times New Roman" w:hAnsi="Arial" w:cs="Arial"/>
          <w:b/>
        </w:rPr>
        <w:t xml:space="preserve">Tüm </w:t>
      </w:r>
      <w:r w:rsidR="00CB1941" w:rsidRPr="003734E5">
        <w:rPr>
          <w:rFonts w:ascii="Arial" w:eastAsia="Times New Roman" w:hAnsi="Arial" w:cs="Arial"/>
          <w:b/>
        </w:rPr>
        <w:t>öğretmenle</w:t>
      </w:r>
      <w:r w:rsidRPr="003734E5">
        <w:rPr>
          <w:rFonts w:ascii="Arial" w:eastAsia="Times New Roman" w:hAnsi="Arial" w:cs="Arial"/>
          <w:b/>
        </w:rPr>
        <w:t>rimize görevlerinde başarılar dilerim.</w:t>
      </w:r>
      <w:r w:rsidR="00491FFF" w:rsidRPr="003734E5">
        <w:rPr>
          <w:rFonts w:ascii="Arial" w:eastAsia="Times New Roman" w:hAnsi="Arial" w:cs="Arial"/>
          <w:b/>
        </w:rPr>
        <w:t xml:space="preserve"> </w:t>
      </w:r>
      <w:r w:rsidR="00CB1941" w:rsidRPr="003734E5">
        <w:rPr>
          <w:rFonts w:ascii="Arial" w:eastAsia="Times New Roman" w:hAnsi="Arial" w:cs="Arial"/>
          <w:b/>
        </w:rPr>
        <w:t xml:space="preserve">  </w:t>
      </w:r>
      <w:r w:rsidR="003734E5">
        <w:rPr>
          <w:rFonts w:ascii="Arial" w:eastAsia="Times New Roman" w:hAnsi="Arial" w:cs="Arial"/>
          <w:b/>
        </w:rPr>
        <w:t>..</w:t>
      </w:r>
      <w:r w:rsidR="00491FFF" w:rsidRPr="003734E5">
        <w:rPr>
          <w:rFonts w:ascii="Arial" w:eastAsia="Times New Roman" w:hAnsi="Arial" w:cs="Arial"/>
          <w:b/>
        </w:rPr>
        <w:t>/</w:t>
      </w:r>
      <w:r w:rsidR="003734E5">
        <w:rPr>
          <w:rFonts w:ascii="Arial" w:eastAsia="Times New Roman" w:hAnsi="Arial" w:cs="Arial"/>
          <w:b/>
        </w:rPr>
        <w:t>…</w:t>
      </w:r>
      <w:r w:rsidR="00491FFF" w:rsidRPr="003734E5">
        <w:rPr>
          <w:rFonts w:ascii="Arial" w:eastAsia="Times New Roman" w:hAnsi="Arial" w:cs="Arial"/>
          <w:b/>
        </w:rPr>
        <w:t>/20</w:t>
      </w:r>
    </w:p>
    <w:p w:rsidR="00544BD0" w:rsidRPr="003734E5" w:rsidRDefault="00544BD0" w:rsidP="00544BD0">
      <w:pPr>
        <w:pStyle w:val="AralkYok"/>
        <w:ind w:left="283"/>
        <w:rPr>
          <w:rFonts w:ascii="Arial" w:eastAsia="Times New Roman" w:hAnsi="Arial" w:cs="Arial"/>
          <w:b/>
        </w:rPr>
      </w:pPr>
    </w:p>
    <w:p w:rsidR="00544BD0" w:rsidRPr="003734E5" w:rsidRDefault="003734E5" w:rsidP="00544BD0">
      <w:pPr>
        <w:pStyle w:val="AralkYok"/>
        <w:ind w:left="283"/>
        <w:jc w:val="center"/>
        <w:rPr>
          <w:rFonts w:ascii="Arial" w:eastAsia="Times New Roman" w:hAnsi="Arial" w:cs="Arial"/>
          <w:b/>
        </w:rPr>
      </w:pPr>
      <w:r>
        <w:rPr>
          <w:rFonts w:ascii="Arial" w:eastAsia="Times New Roman" w:hAnsi="Arial" w:cs="Arial"/>
          <w:b/>
        </w:rPr>
        <w:t>Orhan SARIER</w:t>
      </w:r>
    </w:p>
    <w:p w:rsidR="00544BD0" w:rsidRPr="00CB1941" w:rsidRDefault="00544BD0" w:rsidP="00544BD0">
      <w:pPr>
        <w:pStyle w:val="AralkYok"/>
        <w:ind w:left="283"/>
        <w:jc w:val="center"/>
        <w:rPr>
          <w:rFonts w:ascii="Arial" w:eastAsia="Times New Roman" w:hAnsi="Arial" w:cs="Arial"/>
          <w:b/>
          <w:sz w:val="24"/>
          <w:szCs w:val="24"/>
        </w:rPr>
      </w:pPr>
      <w:r w:rsidRPr="00CB1941">
        <w:rPr>
          <w:rFonts w:ascii="Arial" w:eastAsia="Times New Roman" w:hAnsi="Arial" w:cs="Arial"/>
          <w:b/>
          <w:sz w:val="24"/>
          <w:szCs w:val="24"/>
        </w:rPr>
        <w:t>Okul Müdürü</w:t>
      </w:r>
    </w:p>
    <w:sectPr w:rsidR="00544BD0" w:rsidRPr="00CB1941" w:rsidSect="00544BD0">
      <w:pgSz w:w="11906" w:h="16838"/>
      <w:pgMar w:top="851" w:right="567" w:bottom="851" w:left="567" w:header="709" w:footer="709" w:gutter="0"/>
      <w:pgBorders w:offsetFrom="page">
        <w:top w:val="vine" w:sz="24" w:space="31" w:color="365F91" w:themeColor="accent1" w:themeShade="BF"/>
        <w:left w:val="vine" w:sz="24" w:space="31" w:color="365F91" w:themeColor="accent1" w:themeShade="BF"/>
        <w:bottom w:val="vine" w:sz="24" w:space="31" w:color="365F91" w:themeColor="accent1" w:themeShade="BF"/>
        <w:right w:val="vine" w:sz="24" w:space="31" w:color="365F91"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A71" w:rsidRDefault="00366A71" w:rsidP="004660E0">
      <w:r>
        <w:separator/>
      </w:r>
    </w:p>
  </w:endnote>
  <w:endnote w:type="continuationSeparator" w:id="0">
    <w:p w:rsidR="00366A71" w:rsidRDefault="00366A71" w:rsidP="0046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Franklin Gothic Book">
    <w:panose1 w:val="020B0503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A71" w:rsidRDefault="00366A71" w:rsidP="004660E0">
      <w:r>
        <w:separator/>
      </w:r>
    </w:p>
  </w:footnote>
  <w:footnote w:type="continuationSeparator" w:id="0">
    <w:p w:rsidR="00366A71" w:rsidRDefault="00366A71" w:rsidP="004660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C21C7"/>
    <w:multiLevelType w:val="hybridMultilevel"/>
    <w:tmpl w:val="02B42D08"/>
    <w:lvl w:ilvl="0" w:tplc="C150B9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A515649"/>
    <w:multiLevelType w:val="hybridMultilevel"/>
    <w:tmpl w:val="818AF648"/>
    <w:lvl w:ilvl="0" w:tplc="F48AD2F2">
      <w:start w:val="1"/>
      <w:numFmt w:val="decimal"/>
      <w:lvlText w:val="%1)"/>
      <w:lvlJc w:val="left"/>
      <w:pPr>
        <w:ind w:left="1570" w:hanging="360"/>
      </w:pPr>
      <w:rPr>
        <w:rFonts w:hint="default"/>
        <w:b/>
        <w:color w:val="FF0000"/>
        <w:sz w:val="24"/>
      </w:r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2" w15:restartNumberingAfterBreak="0">
    <w:nsid w:val="52A71DFB"/>
    <w:multiLevelType w:val="hybridMultilevel"/>
    <w:tmpl w:val="171AAC2C"/>
    <w:lvl w:ilvl="0" w:tplc="B8A66C82">
      <w:start w:val="1"/>
      <w:numFmt w:val="decimal"/>
      <w:lvlText w:val="%1)"/>
      <w:lvlJc w:val="left"/>
      <w:pPr>
        <w:ind w:left="1570" w:hanging="360"/>
      </w:pPr>
      <w:rPr>
        <w:rFonts w:hint="default"/>
        <w:b/>
        <w:color w:val="FF0000"/>
      </w:r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D1"/>
    <w:rsid w:val="00023FE3"/>
    <w:rsid w:val="000263FB"/>
    <w:rsid w:val="00050FE5"/>
    <w:rsid w:val="0008003D"/>
    <w:rsid w:val="000B46AC"/>
    <w:rsid w:val="000F61C7"/>
    <w:rsid w:val="00107748"/>
    <w:rsid w:val="001244EE"/>
    <w:rsid w:val="00131490"/>
    <w:rsid w:val="00141CAE"/>
    <w:rsid w:val="00144B73"/>
    <w:rsid w:val="0016124A"/>
    <w:rsid w:val="001B41EB"/>
    <w:rsid w:val="00272A69"/>
    <w:rsid w:val="002F5916"/>
    <w:rsid w:val="00331D84"/>
    <w:rsid w:val="00343663"/>
    <w:rsid w:val="00343C5C"/>
    <w:rsid w:val="00345061"/>
    <w:rsid w:val="00366A71"/>
    <w:rsid w:val="003734E5"/>
    <w:rsid w:val="003C60D1"/>
    <w:rsid w:val="003E3393"/>
    <w:rsid w:val="0045137F"/>
    <w:rsid w:val="00465C9F"/>
    <w:rsid w:val="004660E0"/>
    <w:rsid w:val="00481300"/>
    <w:rsid w:val="00491FFF"/>
    <w:rsid w:val="00492BC7"/>
    <w:rsid w:val="004A3EF2"/>
    <w:rsid w:val="004F658E"/>
    <w:rsid w:val="00513872"/>
    <w:rsid w:val="00523517"/>
    <w:rsid w:val="00544BD0"/>
    <w:rsid w:val="00587001"/>
    <w:rsid w:val="00597BFD"/>
    <w:rsid w:val="005D7755"/>
    <w:rsid w:val="0060221D"/>
    <w:rsid w:val="00634265"/>
    <w:rsid w:val="00655146"/>
    <w:rsid w:val="00691B9E"/>
    <w:rsid w:val="00691C14"/>
    <w:rsid w:val="00695218"/>
    <w:rsid w:val="006B2F91"/>
    <w:rsid w:val="006C18C1"/>
    <w:rsid w:val="006C19AB"/>
    <w:rsid w:val="006E41F0"/>
    <w:rsid w:val="00707D86"/>
    <w:rsid w:val="00731A0B"/>
    <w:rsid w:val="00734927"/>
    <w:rsid w:val="00746DB1"/>
    <w:rsid w:val="007724B0"/>
    <w:rsid w:val="007764E4"/>
    <w:rsid w:val="00793599"/>
    <w:rsid w:val="007A2D19"/>
    <w:rsid w:val="007C174F"/>
    <w:rsid w:val="007C4381"/>
    <w:rsid w:val="00810A2E"/>
    <w:rsid w:val="008142DD"/>
    <w:rsid w:val="00834D1E"/>
    <w:rsid w:val="00861972"/>
    <w:rsid w:val="00863658"/>
    <w:rsid w:val="008C6CC2"/>
    <w:rsid w:val="008E0A0F"/>
    <w:rsid w:val="009618E7"/>
    <w:rsid w:val="00987582"/>
    <w:rsid w:val="009C7425"/>
    <w:rsid w:val="009F07D4"/>
    <w:rsid w:val="009F5368"/>
    <w:rsid w:val="00A57F04"/>
    <w:rsid w:val="00A87714"/>
    <w:rsid w:val="00AD272C"/>
    <w:rsid w:val="00AF292D"/>
    <w:rsid w:val="00B727B7"/>
    <w:rsid w:val="00B942E3"/>
    <w:rsid w:val="00BC322C"/>
    <w:rsid w:val="00BE2787"/>
    <w:rsid w:val="00BE5EFA"/>
    <w:rsid w:val="00C77484"/>
    <w:rsid w:val="00C85DCF"/>
    <w:rsid w:val="00C93824"/>
    <w:rsid w:val="00CB086E"/>
    <w:rsid w:val="00CB1941"/>
    <w:rsid w:val="00CB5415"/>
    <w:rsid w:val="00CD0BF0"/>
    <w:rsid w:val="00CE6C44"/>
    <w:rsid w:val="00D41D23"/>
    <w:rsid w:val="00D41D4E"/>
    <w:rsid w:val="00D61E6A"/>
    <w:rsid w:val="00D626EC"/>
    <w:rsid w:val="00E00B56"/>
    <w:rsid w:val="00E05212"/>
    <w:rsid w:val="00E4372C"/>
    <w:rsid w:val="00EE0D72"/>
    <w:rsid w:val="00F00E72"/>
    <w:rsid w:val="00F35C6D"/>
    <w:rsid w:val="00F54DAF"/>
    <w:rsid w:val="00F64989"/>
    <w:rsid w:val="00F704CC"/>
    <w:rsid w:val="00F74A22"/>
    <w:rsid w:val="00F852FB"/>
    <w:rsid w:val="00FD346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8E58C-F9A3-4FCF-98A0-517950AC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0D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23517"/>
    <w:rPr>
      <w:rFonts w:ascii="Tahoma" w:hAnsi="Tahoma" w:cs="Tahoma"/>
      <w:sz w:val="16"/>
      <w:szCs w:val="16"/>
    </w:rPr>
  </w:style>
  <w:style w:type="character" w:customStyle="1" w:styleId="BalonMetniChar">
    <w:name w:val="Balon Metni Char"/>
    <w:basedOn w:val="VarsaylanParagrafYazTipi"/>
    <w:link w:val="BalonMetni"/>
    <w:uiPriority w:val="99"/>
    <w:semiHidden/>
    <w:rsid w:val="00523517"/>
    <w:rPr>
      <w:rFonts w:ascii="Tahoma" w:eastAsia="Times New Roman" w:hAnsi="Tahoma" w:cs="Tahoma"/>
      <w:sz w:val="16"/>
      <w:szCs w:val="16"/>
      <w:lang w:eastAsia="tr-TR"/>
    </w:rPr>
  </w:style>
  <w:style w:type="paragraph" w:styleId="stBilgi">
    <w:name w:val="header"/>
    <w:basedOn w:val="Normal"/>
    <w:link w:val="stBilgiChar"/>
    <w:uiPriority w:val="99"/>
    <w:semiHidden/>
    <w:unhideWhenUsed/>
    <w:rsid w:val="004660E0"/>
    <w:pPr>
      <w:tabs>
        <w:tab w:val="center" w:pos="4536"/>
        <w:tab w:val="right" w:pos="9072"/>
      </w:tabs>
    </w:pPr>
  </w:style>
  <w:style w:type="character" w:customStyle="1" w:styleId="stBilgiChar">
    <w:name w:val="Üst Bilgi Char"/>
    <w:basedOn w:val="VarsaylanParagrafYazTipi"/>
    <w:link w:val="stBilgi"/>
    <w:uiPriority w:val="99"/>
    <w:semiHidden/>
    <w:rsid w:val="004660E0"/>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4660E0"/>
    <w:pPr>
      <w:tabs>
        <w:tab w:val="center" w:pos="4536"/>
        <w:tab w:val="right" w:pos="9072"/>
      </w:tabs>
    </w:pPr>
  </w:style>
  <w:style w:type="character" w:customStyle="1" w:styleId="AltBilgiChar">
    <w:name w:val="Alt Bilgi Char"/>
    <w:basedOn w:val="VarsaylanParagrafYazTipi"/>
    <w:link w:val="AltBilgi"/>
    <w:uiPriority w:val="99"/>
    <w:semiHidden/>
    <w:rsid w:val="004660E0"/>
    <w:rPr>
      <w:rFonts w:ascii="Times New Roman" w:eastAsia="Times New Roman" w:hAnsi="Times New Roman" w:cs="Times New Roman"/>
      <w:sz w:val="24"/>
      <w:szCs w:val="24"/>
      <w:lang w:eastAsia="tr-TR"/>
    </w:rPr>
  </w:style>
  <w:style w:type="paragraph" w:styleId="GvdeMetni">
    <w:name w:val="Body Text"/>
    <w:basedOn w:val="Normal"/>
    <w:link w:val="GvdeMetniChar"/>
    <w:rsid w:val="000F61C7"/>
    <w:rPr>
      <w:rFonts w:ascii="Monotype Corsiva" w:hAnsi="Monotype Corsiva"/>
      <w:sz w:val="56"/>
    </w:rPr>
  </w:style>
  <w:style w:type="character" w:customStyle="1" w:styleId="GvdeMetniChar">
    <w:name w:val="Gövde Metni Char"/>
    <w:basedOn w:val="VarsaylanParagrafYazTipi"/>
    <w:link w:val="GvdeMetni"/>
    <w:rsid w:val="000F61C7"/>
    <w:rPr>
      <w:rFonts w:ascii="Monotype Corsiva" w:eastAsia="Times New Roman" w:hAnsi="Monotype Corsiva" w:cs="Times New Roman"/>
      <w:sz w:val="56"/>
      <w:szCs w:val="24"/>
      <w:lang w:eastAsia="tr-TR"/>
    </w:rPr>
  </w:style>
  <w:style w:type="paragraph" w:styleId="AralkYok">
    <w:name w:val="No Spacing"/>
    <w:uiPriority w:val="1"/>
    <w:qFormat/>
    <w:rsid w:val="00544BD0"/>
    <w:pPr>
      <w:spacing w:after="0" w:line="240" w:lineRule="auto"/>
    </w:pPr>
    <w:rPr>
      <w:rFonts w:eastAsiaTheme="minorEastAsia"/>
      <w:lang w:eastAsia="tr-TR"/>
    </w:rPr>
  </w:style>
  <w:style w:type="paragraph" w:styleId="ListeParagraf">
    <w:name w:val="List Paragraph"/>
    <w:basedOn w:val="Normal"/>
    <w:uiPriority w:val="34"/>
    <w:qFormat/>
    <w:rsid w:val="00491FFF"/>
    <w:pPr>
      <w:ind w:left="720"/>
      <w:contextualSpacing/>
    </w:pPr>
  </w:style>
  <w:style w:type="paragraph" w:customStyle="1" w:styleId="Default">
    <w:name w:val="Default"/>
    <w:rsid w:val="00731A0B"/>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ezinti">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35BB2-5918-494C-906A-FE8DDD02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2579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hizmet</dc:creator>
  <cp:lastModifiedBy>User</cp:lastModifiedBy>
  <cp:revision>2</cp:revision>
  <cp:lastPrinted>2019-02-12T11:51:00Z</cp:lastPrinted>
  <dcterms:created xsi:type="dcterms:W3CDTF">2022-04-21T22:46:00Z</dcterms:created>
  <dcterms:modified xsi:type="dcterms:W3CDTF">2022-04-21T22:46:00Z</dcterms:modified>
</cp:coreProperties>
</file>